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E3C" w14:textId="77777777" w:rsidR="00FE324F" w:rsidRDefault="00FE324F" w:rsidP="001D49E4">
      <w:pPr>
        <w:pStyle w:val="Heading1"/>
        <w:ind w:left="284" w:hanging="284"/>
        <w:jc w:val="center"/>
      </w:pPr>
      <w:r>
        <w:t>Accessibility Checklist for Microsoft Word Documents</w:t>
      </w:r>
    </w:p>
    <w:p w14:paraId="7DE6AC79" w14:textId="77777777" w:rsidR="00FE324F" w:rsidRDefault="00FE324F" w:rsidP="00E8097C">
      <w:pPr>
        <w:ind w:left="284" w:hanging="284"/>
      </w:pPr>
    </w:p>
    <w:p w14:paraId="1573A581" w14:textId="77777777" w:rsidR="00FE324F" w:rsidRDefault="00FE324F" w:rsidP="00E8097C">
      <w:pPr>
        <w:pStyle w:val="Heading2"/>
        <w:ind w:left="284" w:hanging="284"/>
      </w:pPr>
      <w:r>
        <w:t>Design and Layout</w:t>
      </w:r>
    </w:p>
    <w:p w14:paraId="0DEE6939" w14:textId="6CE40919" w:rsidR="00FE324F" w:rsidRDefault="001D49E4" w:rsidP="00E8097C">
      <w:pPr>
        <w:ind w:left="284" w:hanging="284"/>
      </w:pPr>
      <w:sdt>
        <w:sdtPr>
          <w:id w:val="-1886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using watermarks</w:t>
      </w:r>
    </w:p>
    <w:p w14:paraId="0E47782B" w14:textId="536CB1A6" w:rsidR="00FE324F" w:rsidRDefault="001D49E4" w:rsidP="00E8097C">
      <w:pPr>
        <w:ind w:left="284" w:hanging="284"/>
      </w:pPr>
      <w:sdt>
        <w:sdtPr>
          <w:id w:val="75409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Balance text and the use of white space on each page</w:t>
      </w:r>
    </w:p>
    <w:p w14:paraId="66D9AF88" w14:textId="26C1154C" w:rsidR="00FE324F" w:rsidRDefault="001D49E4" w:rsidP="00E8097C">
      <w:pPr>
        <w:ind w:left="284" w:hanging="284"/>
      </w:pPr>
      <w:sdt>
        <w:sdtPr>
          <w:id w:val="-92733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 xml:space="preserve">Use the correct heading style (Heading 1: Main, </w:t>
      </w:r>
      <w:proofErr w:type="gramStart"/>
      <w:r w:rsidR="00FE324F">
        <w:t>Heading</w:t>
      </w:r>
      <w:proofErr w:type="gramEnd"/>
      <w:r w:rsidR="00FE324F">
        <w:t xml:space="preserve"> 2: Section heading, etc.); this can be checked using the Navigation Pane</w:t>
      </w:r>
    </w:p>
    <w:p w14:paraId="482FF129" w14:textId="7E23551A" w:rsidR="00FE324F" w:rsidRDefault="001D49E4" w:rsidP="00E8097C">
      <w:pPr>
        <w:ind w:left="284" w:hanging="284"/>
      </w:pPr>
      <w:sdt>
        <w:sdtPr>
          <w:id w:val="-34732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Each heading contains no more than 2-3 paragraphs of content</w:t>
      </w:r>
    </w:p>
    <w:p w14:paraId="72439C4A" w14:textId="4D77EA00" w:rsidR="00FE324F" w:rsidRDefault="001D49E4" w:rsidP="00E8097C">
      <w:pPr>
        <w:ind w:left="284" w:hanging="284"/>
      </w:pPr>
      <w:sdt>
        <w:sdtPr>
          <w:id w:val="1552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bullet points to avoid long uninterrupted paragraphs</w:t>
      </w:r>
    </w:p>
    <w:p w14:paraId="26CFC064" w14:textId="528D3774" w:rsidR="00FE324F" w:rsidRDefault="001D49E4" w:rsidP="00E8097C">
      <w:pPr>
        <w:ind w:left="284" w:hanging="284"/>
      </w:pPr>
      <w:sdt>
        <w:sdtPr>
          <w:id w:val="-10082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numbered lists if the order of items is important</w:t>
      </w:r>
    </w:p>
    <w:p w14:paraId="0B147966" w14:textId="29A98803" w:rsidR="00FE324F" w:rsidRDefault="001D49E4" w:rsidP="00E8097C">
      <w:pPr>
        <w:ind w:left="284" w:hanging="284"/>
      </w:pPr>
      <w:sdt>
        <w:sdtPr>
          <w:id w:val="1331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Do not use multiple spaces, lines, or tabs for layout design</w:t>
      </w:r>
    </w:p>
    <w:p w14:paraId="2B81F2F5" w14:textId="248FC79D" w:rsidR="00FE324F" w:rsidRDefault="001D49E4" w:rsidP="00E8097C">
      <w:pPr>
        <w:ind w:left="284" w:hanging="284"/>
      </w:pPr>
      <w:sdt>
        <w:sdtPr>
          <w:id w:val="43648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left-justified margin</w:t>
      </w:r>
    </w:p>
    <w:p w14:paraId="33525D9F" w14:textId="348707C4" w:rsidR="00FE324F" w:rsidRDefault="001D49E4" w:rsidP="00E8097C">
      <w:pPr>
        <w:ind w:left="284" w:hanging="284"/>
      </w:pPr>
      <w:sdt>
        <w:sdtPr>
          <w:id w:val="18837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a minimum of 12-point font size</w:t>
      </w:r>
    </w:p>
    <w:p w14:paraId="79DE7493" w14:textId="61D29CF8" w:rsidR="00FE324F" w:rsidRDefault="001D49E4" w:rsidP="00E8097C">
      <w:pPr>
        <w:ind w:left="284" w:hanging="284"/>
      </w:pPr>
      <w:sdt>
        <w:sdtPr>
          <w:id w:val="77737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Sans serif font such as Arial, Comic Sans MS, Courier New, Georgia, Tahoma, Ver</w:t>
      </w:r>
      <w:r w:rsidR="00A07073">
        <w:t>dan</w:t>
      </w:r>
      <w:r w:rsidR="00FE324F">
        <w:t>a, or Franklin Gothic</w:t>
      </w:r>
    </w:p>
    <w:p w14:paraId="662B271B" w14:textId="439F549F" w:rsidR="00FE324F" w:rsidRDefault="001D49E4" w:rsidP="00E8097C">
      <w:pPr>
        <w:ind w:left="284" w:hanging="284"/>
      </w:pPr>
      <w:sdt>
        <w:sdtPr>
          <w:id w:val="181737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the use of italic, underline and capital letters</w:t>
      </w:r>
    </w:p>
    <w:p w14:paraId="208832D1" w14:textId="4EA1F56A" w:rsidR="00FE324F" w:rsidRDefault="001D49E4" w:rsidP="00E8097C">
      <w:pPr>
        <w:ind w:left="284" w:hanging="284"/>
      </w:pPr>
      <w:sdt>
        <w:sdtPr>
          <w:id w:val="-17047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bold text for emphasis</w:t>
      </w:r>
    </w:p>
    <w:p w14:paraId="24124702" w14:textId="77777777" w:rsidR="00FE324F" w:rsidRDefault="00FE324F" w:rsidP="00E8097C">
      <w:pPr>
        <w:ind w:left="284" w:hanging="284"/>
      </w:pPr>
    </w:p>
    <w:p w14:paraId="6C3ACB5A" w14:textId="77777777" w:rsidR="00FE324F" w:rsidRDefault="00FE324F" w:rsidP="00E8097C">
      <w:pPr>
        <w:pStyle w:val="Heading2"/>
        <w:ind w:left="284" w:hanging="284"/>
      </w:pPr>
      <w:r>
        <w:t>Contrast and Colour</w:t>
      </w:r>
    </w:p>
    <w:p w14:paraId="345C507C" w14:textId="7899CFBE" w:rsidR="00FE324F" w:rsidRDefault="001D49E4" w:rsidP="00E8097C">
      <w:pPr>
        <w:ind w:left="284" w:hanging="284"/>
      </w:pPr>
      <w:sdt>
        <w:sdtPr>
          <w:id w:val="105604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dark font on white background or light font on dark background</w:t>
      </w:r>
    </w:p>
    <w:p w14:paraId="54887405" w14:textId="3C7E35D2" w:rsidR="00FE324F" w:rsidRDefault="001D49E4" w:rsidP="00E8097C">
      <w:pPr>
        <w:ind w:left="284" w:hanging="284"/>
      </w:pPr>
      <w:sdt>
        <w:sdtPr>
          <w:id w:val="41236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Never use color alone to convey information; use text or other visual presentations in addition to color</w:t>
      </w:r>
    </w:p>
    <w:p w14:paraId="11D7CEE4" w14:textId="24DE3880" w:rsidR="00FE324F" w:rsidRDefault="001D49E4" w:rsidP="00E8097C">
      <w:pPr>
        <w:ind w:left="284" w:hanging="284"/>
      </w:pPr>
      <w:sdt>
        <w:sdtPr>
          <w:id w:val="161015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If using colour, ensure high contrast</w:t>
      </w:r>
    </w:p>
    <w:p w14:paraId="1F28C9F6" w14:textId="77777777" w:rsidR="00FE324F" w:rsidRDefault="00FE324F" w:rsidP="00E8097C">
      <w:pPr>
        <w:ind w:left="284" w:hanging="284"/>
      </w:pPr>
    </w:p>
    <w:p w14:paraId="7AD8A0A1" w14:textId="77777777" w:rsidR="00FE324F" w:rsidRDefault="00FE324F" w:rsidP="00E8097C">
      <w:pPr>
        <w:pStyle w:val="Heading2"/>
        <w:ind w:left="284" w:hanging="284"/>
      </w:pPr>
      <w:r>
        <w:t>Content</w:t>
      </w:r>
    </w:p>
    <w:p w14:paraId="3C463BE0" w14:textId="4D708339" w:rsidR="00FE324F" w:rsidRDefault="001D49E4" w:rsidP="00E8097C">
      <w:pPr>
        <w:ind w:left="284" w:hanging="284"/>
      </w:pPr>
      <w:sdt>
        <w:sdtPr>
          <w:id w:val="-36837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Give the document a descriptive title</w:t>
      </w:r>
    </w:p>
    <w:p w14:paraId="6D73C5C2" w14:textId="7D051D92" w:rsidR="00FE324F" w:rsidRDefault="001D49E4" w:rsidP="00E8097C">
      <w:pPr>
        <w:ind w:left="284" w:hanging="284"/>
      </w:pPr>
      <w:sdt>
        <w:sdtPr>
          <w:id w:val="-8398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headings that match the information that follows</w:t>
      </w:r>
    </w:p>
    <w:p w14:paraId="0D7684F6" w14:textId="783CAC01" w:rsidR="00FE324F" w:rsidRDefault="001D49E4" w:rsidP="00E8097C">
      <w:pPr>
        <w:ind w:left="284" w:hanging="284"/>
      </w:pPr>
      <w:sdt>
        <w:sdtPr>
          <w:id w:val="-190598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Give every hyperlink a meaningful and descriptive display text and avoid meaningless phrases such as "Click here", and "Learn more"</w:t>
      </w:r>
    </w:p>
    <w:p w14:paraId="16D790FC" w14:textId="301E896C" w:rsidR="00FE324F" w:rsidRDefault="001D49E4" w:rsidP="00E8097C">
      <w:pPr>
        <w:ind w:left="284" w:hanging="284"/>
      </w:pPr>
      <w:sdt>
        <w:sdtPr>
          <w:id w:val="14671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short sentences and straightforward messages</w:t>
      </w:r>
    </w:p>
    <w:p w14:paraId="66E1CF30" w14:textId="13E23839" w:rsidR="00FE324F" w:rsidRDefault="001D49E4" w:rsidP="00E8097C">
      <w:pPr>
        <w:ind w:left="284" w:hanging="284"/>
      </w:pPr>
      <w:sdt>
        <w:sdtPr>
          <w:id w:val="-175165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Do a spell and grammar check</w:t>
      </w:r>
    </w:p>
    <w:p w14:paraId="7FD654C0" w14:textId="77777777" w:rsidR="00FE324F" w:rsidRDefault="00FE324F" w:rsidP="00E8097C">
      <w:pPr>
        <w:ind w:left="284" w:hanging="284"/>
      </w:pPr>
    </w:p>
    <w:p w14:paraId="5C7E54AA" w14:textId="77777777" w:rsidR="00FE324F" w:rsidRDefault="00FE324F" w:rsidP="00E8097C">
      <w:pPr>
        <w:pStyle w:val="Heading2"/>
        <w:ind w:left="284" w:hanging="284"/>
      </w:pPr>
      <w:r>
        <w:t>Figures and Media</w:t>
      </w:r>
    </w:p>
    <w:p w14:paraId="3BFCA78F" w14:textId="1B7E209E" w:rsidR="00FE324F" w:rsidRDefault="001D49E4" w:rsidP="00E8097C">
      <w:pPr>
        <w:ind w:left="284" w:hanging="284"/>
      </w:pPr>
      <w:sdt>
        <w:sdtPr>
          <w:id w:val="-163355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Insert figures using the "In line with text" function</w:t>
      </w:r>
    </w:p>
    <w:p w14:paraId="66B4EE4A" w14:textId="22275F30" w:rsidR="00FE324F" w:rsidRDefault="001D49E4" w:rsidP="00E8097C">
      <w:pPr>
        <w:ind w:left="284" w:hanging="284"/>
      </w:pPr>
      <w:sdt>
        <w:sdtPr>
          <w:id w:val="-42742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Ensure diagrams and pictures are large enough to easily see details</w:t>
      </w:r>
    </w:p>
    <w:p w14:paraId="462688D0" w14:textId="2BC88157" w:rsidR="00FE324F" w:rsidRDefault="001D49E4" w:rsidP="00E8097C">
      <w:pPr>
        <w:ind w:left="284" w:hanging="284"/>
      </w:pPr>
      <w:sdt>
        <w:sdtPr>
          <w:id w:val="-185919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Provide written descriptions using the "Alt text" function</w:t>
      </w:r>
    </w:p>
    <w:p w14:paraId="4F5B7E09" w14:textId="3AB5A6BA" w:rsidR="00FE324F" w:rsidRDefault="001D49E4" w:rsidP="00E8097C">
      <w:pPr>
        <w:ind w:left="284" w:hanging="284"/>
      </w:pPr>
      <w:sdt>
        <w:sdtPr>
          <w:id w:val="7468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If the image contains text, repeat the text exactly in the Alt Text description or adjacent content</w:t>
      </w:r>
    </w:p>
    <w:p w14:paraId="03FEFD62" w14:textId="72AC1292" w:rsidR="00FE324F" w:rsidRDefault="001D49E4" w:rsidP="00E8097C">
      <w:pPr>
        <w:ind w:left="284" w:hanging="284"/>
      </w:pPr>
      <w:sdt>
        <w:sdtPr>
          <w:id w:val="-104321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For decorative images, write " " (Double quote – space – double quote) in the Alt Text title and description. This tells screen reader software to skip over the image instead of describing it</w:t>
      </w:r>
    </w:p>
    <w:p w14:paraId="684B5178" w14:textId="60631062" w:rsidR="00FE324F" w:rsidRDefault="001D49E4" w:rsidP="00E8097C">
      <w:pPr>
        <w:ind w:left="284" w:hanging="284"/>
      </w:pPr>
      <w:sdt>
        <w:sdtPr>
          <w:id w:val="-4244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Provide captioning for video clips and text transcripts for audio clips</w:t>
      </w:r>
    </w:p>
    <w:p w14:paraId="2C8163A1" w14:textId="0C1436D3" w:rsidR="00FE324F" w:rsidRDefault="001D49E4" w:rsidP="00E8097C">
      <w:pPr>
        <w:ind w:left="284" w:hanging="284"/>
      </w:pPr>
      <w:sdt>
        <w:sdtPr>
          <w:id w:val="-12359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using orange, red, and green in your graphs or objects</w:t>
      </w:r>
    </w:p>
    <w:p w14:paraId="7AD7D4B4" w14:textId="77777777" w:rsidR="00FE324F" w:rsidRDefault="00FE324F" w:rsidP="00E8097C">
      <w:pPr>
        <w:ind w:left="284" w:hanging="284"/>
      </w:pPr>
    </w:p>
    <w:p w14:paraId="4B265215" w14:textId="77777777" w:rsidR="001D49E4" w:rsidRDefault="001D49E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507E697" w14:textId="4103D59A" w:rsidR="00FE324F" w:rsidRDefault="00FE324F" w:rsidP="00E8097C">
      <w:pPr>
        <w:pStyle w:val="Heading2"/>
        <w:ind w:left="284" w:hanging="284"/>
      </w:pPr>
      <w:r>
        <w:t>Tables</w:t>
      </w:r>
    </w:p>
    <w:p w14:paraId="5D4AE4C8" w14:textId="12F23994" w:rsidR="00FE324F" w:rsidRDefault="001D49E4" w:rsidP="00E8097C">
      <w:pPr>
        <w:ind w:left="284" w:hanging="284"/>
      </w:pPr>
      <w:sdt>
        <w:sdtPr>
          <w:id w:val="205133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Correctly define column headers in the first row of a table</w:t>
      </w:r>
    </w:p>
    <w:p w14:paraId="1D37C152" w14:textId="08163DB7" w:rsidR="00FE324F" w:rsidRDefault="001D49E4" w:rsidP="00E8097C">
      <w:pPr>
        <w:ind w:left="284" w:hanging="284"/>
      </w:pPr>
      <w:sdt>
        <w:sdtPr>
          <w:id w:val="12926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Use the Tab key to move through the table cells. Make sure the tab order of cells matches the table appearance</w:t>
      </w:r>
    </w:p>
    <w:p w14:paraId="7F003982" w14:textId="5DF567EA" w:rsidR="00FE324F" w:rsidRDefault="001D49E4" w:rsidP="00E8097C">
      <w:pPr>
        <w:ind w:left="284" w:hanging="284"/>
      </w:pPr>
      <w:sdt>
        <w:sdtPr>
          <w:id w:val="18368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tables that are used for layout when possible</w:t>
      </w:r>
    </w:p>
    <w:p w14:paraId="46AB1E72" w14:textId="4FD84D33" w:rsidR="00FE324F" w:rsidRDefault="001D49E4" w:rsidP="00E8097C">
      <w:pPr>
        <w:ind w:left="284" w:hanging="284"/>
      </w:pPr>
      <w:sdt>
        <w:sdtPr>
          <w:id w:val="-60766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using blank columns and rows for visual formatting</w:t>
      </w:r>
    </w:p>
    <w:p w14:paraId="2DBBDCBF" w14:textId="374E726B" w:rsidR="00FE324F" w:rsidRDefault="001D49E4" w:rsidP="00E8097C">
      <w:pPr>
        <w:ind w:left="284" w:hanging="284"/>
      </w:pPr>
      <w:sdt>
        <w:sdtPr>
          <w:id w:val="45507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merging or splitting cells</w:t>
      </w:r>
    </w:p>
    <w:p w14:paraId="1B10635B" w14:textId="77777777" w:rsidR="00FE324F" w:rsidRDefault="00FE324F" w:rsidP="00E8097C">
      <w:pPr>
        <w:ind w:left="284" w:hanging="284"/>
      </w:pPr>
    </w:p>
    <w:p w14:paraId="5EC056F9" w14:textId="77777777" w:rsidR="00FE324F" w:rsidRDefault="00FE324F" w:rsidP="00E8097C">
      <w:pPr>
        <w:pStyle w:val="Heading2"/>
        <w:ind w:left="284" w:hanging="284"/>
      </w:pPr>
      <w:r>
        <w:t>Saving and Printing</w:t>
      </w:r>
    </w:p>
    <w:p w14:paraId="00EEB0AB" w14:textId="53BE556A" w:rsidR="00FE324F" w:rsidRDefault="001D49E4" w:rsidP="00E8097C">
      <w:pPr>
        <w:ind w:left="284" w:hanging="284"/>
      </w:pPr>
      <w:sdt>
        <w:sdtPr>
          <w:id w:val="9491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Avoid printing on glossy and colored paper</w:t>
      </w:r>
    </w:p>
    <w:p w14:paraId="5FFC40D3" w14:textId="100DA05B" w:rsidR="00FE324F" w:rsidRDefault="001D49E4" w:rsidP="00E8097C">
      <w:pPr>
        <w:ind w:left="284" w:hanging="284"/>
      </w:pPr>
      <w:sdt>
        <w:sdtPr>
          <w:id w:val="-4143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Save the file as a .docx document</w:t>
      </w:r>
    </w:p>
    <w:p w14:paraId="6B4FBB0A" w14:textId="2A175AFC" w:rsidR="00FE324F" w:rsidRDefault="001D49E4" w:rsidP="00E8097C">
      <w:pPr>
        <w:ind w:left="284" w:hanging="284"/>
      </w:pPr>
      <w:sdt>
        <w:sdtPr>
          <w:id w:val="-46265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7073">
        <w:t xml:space="preserve"> </w:t>
      </w:r>
      <w:r w:rsidR="00FE324F">
        <w:t>Give the document a descriptive file name</w:t>
      </w:r>
    </w:p>
    <w:p w14:paraId="0810A939" w14:textId="77777777" w:rsidR="00DB7A18" w:rsidRDefault="00DB7A18" w:rsidP="00E8097C">
      <w:pPr>
        <w:ind w:left="284" w:hanging="284"/>
      </w:pPr>
    </w:p>
    <w:sectPr w:rsidR="00DB7A18" w:rsidSect="001D49E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F4C2" w14:textId="77777777" w:rsidR="004A3119" w:rsidRDefault="004A3119" w:rsidP="009C5322">
      <w:r>
        <w:separator/>
      </w:r>
    </w:p>
  </w:endnote>
  <w:endnote w:type="continuationSeparator" w:id="0">
    <w:p w14:paraId="3BD5251A" w14:textId="77777777" w:rsidR="004A3119" w:rsidRDefault="004A3119" w:rsidP="009C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Hebrew Scholar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14F0" w14:textId="2ED18215" w:rsidR="001D49E4" w:rsidRPr="001D49E4" w:rsidRDefault="001D49E4" w:rsidP="001D49E4">
    <w:pPr>
      <w:pStyle w:val="Header"/>
      <w:tabs>
        <w:tab w:val="clear" w:pos="4680"/>
        <w:tab w:val="left" w:pos="0"/>
      </w:tabs>
      <w:rPr>
        <w:lang w:val="de-DE"/>
      </w:rPr>
    </w:pPr>
    <w:r>
      <w:rPr>
        <w:lang w:val="de-DE"/>
      </w:rPr>
      <w:t>Version: 23-NOV-23</w:t>
    </w:r>
    <w:r>
      <w:rPr>
        <w:lang w:val="de-DE"/>
      </w:rPr>
      <w:tab/>
    </w:r>
    <w:sdt>
      <w:sdtPr>
        <w:id w:val="115611150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5460" w14:textId="77777777" w:rsidR="004A3119" w:rsidRDefault="004A3119" w:rsidP="009C5322">
      <w:r>
        <w:separator/>
      </w:r>
    </w:p>
  </w:footnote>
  <w:footnote w:type="continuationSeparator" w:id="0">
    <w:p w14:paraId="1F46957D" w14:textId="77777777" w:rsidR="004A3119" w:rsidRDefault="004A3119" w:rsidP="009C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4407"/>
    <w:multiLevelType w:val="hybridMultilevel"/>
    <w:tmpl w:val="015450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27D"/>
    <w:multiLevelType w:val="hybridMultilevel"/>
    <w:tmpl w:val="760664DA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5B6"/>
    <w:multiLevelType w:val="hybridMultilevel"/>
    <w:tmpl w:val="359638B2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1C05"/>
    <w:multiLevelType w:val="hybridMultilevel"/>
    <w:tmpl w:val="B9465732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26A"/>
    <w:multiLevelType w:val="hybridMultilevel"/>
    <w:tmpl w:val="B84A9B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6B8C"/>
    <w:multiLevelType w:val="hybridMultilevel"/>
    <w:tmpl w:val="6EA2B2AC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1C31"/>
    <w:multiLevelType w:val="hybridMultilevel"/>
    <w:tmpl w:val="B492DAFE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0E48"/>
    <w:multiLevelType w:val="hybridMultilevel"/>
    <w:tmpl w:val="0C1CD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72B3"/>
    <w:multiLevelType w:val="hybridMultilevel"/>
    <w:tmpl w:val="2D6E30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039F0"/>
    <w:multiLevelType w:val="hybridMultilevel"/>
    <w:tmpl w:val="F51CEA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95CBD"/>
    <w:multiLevelType w:val="hybridMultilevel"/>
    <w:tmpl w:val="356867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43B36"/>
    <w:multiLevelType w:val="hybridMultilevel"/>
    <w:tmpl w:val="6D42F17A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50000"/>
    <w:multiLevelType w:val="hybridMultilevel"/>
    <w:tmpl w:val="3EC443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316C"/>
    <w:multiLevelType w:val="hybridMultilevel"/>
    <w:tmpl w:val="03540C38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929204">
    <w:abstractNumId w:val="4"/>
  </w:num>
  <w:num w:numId="2" w16cid:durableId="116602534">
    <w:abstractNumId w:val="8"/>
  </w:num>
  <w:num w:numId="3" w16cid:durableId="714233284">
    <w:abstractNumId w:val="12"/>
  </w:num>
  <w:num w:numId="4" w16cid:durableId="82604245">
    <w:abstractNumId w:val="9"/>
  </w:num>
  <w:num w:numId="5" w16cid:durableId="1549414368">
    <w:abstractNumId w:val="7"/>
  </w:num>
  <w:num w:numId="6" w16cid:durableId="1813937554">
    <w:abstractNumId w:val="0"/>
  </w:num>
  <w:num w:numId="7" w16cid:durableId="575554109">
    <w:abstractNumId w:val="3"/>
  </w:num>
  <w:num w:numId="8" w16cid:durableId="137958712">
    <w:abstractNumId w:val="1"/>
  </w:num>
  <w:num w:numId="9" w16cid:durableId="1978295941">
    <w:abstractNumId w:val="11"/>
  </w:num>
  <w:num w:numId="10" w16cid:durableId="798229597">
    <w:abstractNumId w:val="13"/>
  </w:num>
  <w:num w:numId="11" w16cid:durableId="704018318">
    <w:abstractNumId w:val="6"/>
  </w:num>
  <w:num w:numId="12" w16cid:durableId="497619699">
    <w:abstractNumId w:val="5"/>
  </w:num>
  <w:num w:numId="13" w16cid:durableId="169488747">
    <w:abstractNumId w:val="2"/>
  </w:num>
  <w:num w:numId="14" w16cid:durableId="1288127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4F"/>
    <w:rsid w:val="001D49E4"/>
    <w:rsid w:val="001D7B36"/>
    <w:rsid w:val="0028691E"/>
    <w:rsid w:val="00286F80"/>
    <w:rsid w:val="004A3119"/>
    <w:rsid w:val="005A048F"/>
    <w:rsid w:val="009573B3"/>
    <w:rsid w:val="009C5322"/>
    <w:rsid w:val="00A07073"/>
    <w:rsid w:val="00A80B21"/>
    <w:rsid w:val="00B77E9A"/>
    <w:rsid w:val="00C5695C"/>
    <w:rsid w:val="00C76FC9"/>
    <w:rsid w:val="00C800C4"/>
    <w:rsid w:val="00DB7A18"/>
    <w:rsid w:val="00E8097C"/>
    <w:rsid w:val="00ED7F28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03E39"/>
  <w15:chartTrackingRefBased/>
  <w15:docId w15:val="{96D9E50C-C284-B548-9339-9762D26B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4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Title"/>
    <w:next w:val="Normal"/>
    <w:qFormat/>
    <w:rsid w:val="00C76FC9"/>
    <w:pPr>
      <w:spacing w:line="276" w:lineRule="auto"/>
    </w:pPr>
    <w:rPr>
      <w:rFonts w:ascii="Andale Mono" w:hAnsi="Andale Mono"/>
      <w:b/>
      <w:bCs/>
      <w:color w:val="ED7D31" w:themeColor="accent2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C76F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ustomheading1">
    <w:name w:val="Custom heading 1"/>
    <w:basedOn w:val="Heading1"/>
    <w:next w:val="Normal"/>
    <w:qFormat/>
    <w:rsid w:val="00C76FC9"/>
    <w:pPr>
      <w:spacing w:line="276" w:lineRule="auto"/>
    </w:pPr>
    <w:rPr>
      <w:rFonts w:ascii="Andale Mono" w:hAnsi="Andale Mono"/>
      <w:color w:val="833C0B" w:themeColor="accent2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stomheading2">
    <w:name w:val="Custom heading 2"/>
    <w:basedOn w:val="Heading2"/>
    <w:next w:val="Normal"/>
    <w:qFormat/>
    <w:rsid w:val="00C76FC9"/>
    <w:pPr>
      <w:spacing w:line="276" w:lineRule="auto"/>
    </w:pPr>
    <w:rPr>
      <w:rFonts w:ascii="Andale Mono" w:hAnsi="Andale Mono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ustomheading3">
    <w:name w:val="Custom heading 3"/>
    <w:basedOn w:val="Heading3"/>
    <w:next w:val="Normal"/>
    <w:qFormat/>
    <w:rsid w:val="00C76FC9"/>
    <w:pPr>
      <w:spacing w:line="276" w:lineRule="auto"/>
    </w:pPr>
    <w:rPr>
      <w:rFonts w:ascii="Andale Mono" w:hAnsi="Andale Mono"/>
      <w:color w:val="F4B083" w:themeColor="accent2" w:theme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C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ustomtitle2">
    <w:name w:val="Custom title 2"/>
    <w:basedOn w:val="Title"/>
    <w:next w:val="Normal"/>
    <w:qFormat/>
    <w:rsid w:val="001D7B36"/>
    <w:pPr>
      <w:spacing w:line="276" w:lineRule="auto"/>
    </w:pPr>
    <w:rPr>
      <w:rFonts w:ascii="Avenir Next Demi Bold" w:hAnsi="Avenir Next Demi Bold" w:cs="Arial Hebrew Scholar"/>
      <w:b/>
      <w:bCs/>
      <w:color w:val="1F3864" w:themeColor="accent1" w:themeShade="80"/>
      <w:sz w:val="60"/>
      <w:szCs w:val="60"/>
    </w:rPr>
  </w:style>
  <w:style w:type="paragraph" w:customStyle="1" w:styleId="Customheading12">
    <w:name w:val="Custom heading 1.2"/>
    <w:basedOn w:val="Heading1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00B0F0"/>
      <w:sz w:val="36"/>
      <w:szCs w:val="36"/>
    </w:rPr>
  </w:style>
  <w:style w:type="paragraph" w:customStyle="1" w:styleId="Customheading22">
    <w:name w:val="Custom heading 2.2"/>
    <w:basedOn w:val="Heading2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2E74B5" w:themeColor="accent5" w:themeShade="BF"/>
      <w:sz w:val="32"/>
      <w:szCs w:val="32"/>
    </w:rPr>
  </w:style>
  <w:style w:type="paragraph" w:customStyle="1" w:styleId="Customheading32">
    <w:name w:val="Custom heading 3.2"/>
    <w:basedOn w:val="Heading3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i/>
      <w:iCs/>
      <w:color w:val="2E74B5" w:themeColor="accent5" w:themeShade="BF"/>
    </w:rPr>
  </w:style>
  <w:style w:type="paragraph" w:styleId="ListParagraph">
    <w:name w:val="List Paragraph"/>
    <w:basedOn w:val="Normal"/>
    <w:uiPriority w:val="34"/>
    <w:qFormat/>
    <w:rsid w:val="00FE3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32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5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32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04C143FDE04DA059A45EE9A2A50F" ma:contentTypeVersion="7" ma:contentTypeDescription="Create a new document." ma:contentTypeScope="" ma:versionID="5e0f8a98ab9a0937df34163d96bf929b">
  <xsd:schema xmlns:xsd="http://www.w3.org/2001/XMLSchema" xmlns:xs="http://www.w3.org/2001/XMLSchema" xmlns:p="http://schemas.microsoft.com/office/2006/metadata/properties" xmlns:ns2="614d3551-8c02-42e3-b18d-7089d34446b9" xmlns:ns3="87f248fb-186a-4c04-ac92-dc8ea9329bfb" targetNamespace="http://schemas.microsoft.com/office/2006/metadata/properties" ma:root="true" ma:fieldsID="99158092e9404dbcdd4f7dd7a0e557ce" ns2:_="" ns3:_="">
    <xsd:import namespace="614d3551-8c02-42e3-b18d-7089d34446b9"/>
    <xsd:import namespace="87f248fb-186a-4c04-ac92-dc8ea932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3551-8c02-42e3-b18d-7089d3444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48fb-186a-4c04-ac92-dc8ea932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BB780-4D36-4A65-828E-9F8C9B79C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1EDD9-6141-469A-B106-B1C3F49A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3551-8c02-42e3-b18d-7089d34446b9"/>
    <ds:schemaRef ds:uri="87f248fb-186a-4c04-ac92-dc8ea932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571A5-1DDD-4CF0-8A7A-8052C61DE9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Alisa Kalter</dc:creator>
  <cp:keywords/>
  <dc:description/>
  <cp:lastModifiedBy>Costello, Jane</cp:lastModifiedBy>
  <cp:revision>5</cp:revision>
  <dcterms:created xsi:type="dcterms:W3CDTF">2023-11-20T13:30:00Z</dcterms:created>
  <dcterms:modified xsi:type="dcterms:W3CDTF">2023-11-24T15:32:00Z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0x010100CF2804C143FDE04DA059A45EE9A2A50F</vt:lpwstr>
  </property>
</Properties>
</file>